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Default="00CA407D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450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663"/>
        <w:gridCol w:w="30"/>
      </w:tblGrid>
      <w:tr w:rsidR="00E12361" w:rsidRPr="001A4966" w:rsidTr="00B4231E">
        <w:trPr>
          <w:trHeight w:val="2344"/>
        </w:trPr>
        <w:tc>
          <w:tcPr>
            <w:tcW w:w="4503" w:type="dxa"/>
            <w:gridSpan w:val="3"/>
            <w:tcBorders>
              <w:bottom w:val="nil"/>
            </w:tcBorders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4E97C4" wp14:editId="0A2110AD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966">
              <w:rPr>
                <w:rFonts w:ascii="Times New Roman" w:hAnsi="Times New Roman" w:cs="Times New Roman"/>
              </w:rPr>
              <w:t>ФЕДЕРАЛЬНАЯ СЛУЖБА ПО НАДЗОРУ В СФЕРЕ ЗАЩИТЫ ПРАВ ПОТРЕБИТЕЛЕЙ И БЛАГОПОЛУЧИЯ ЧЕЛОВЕКА</w:t>
            </w:r>
            <w:r w:rsidRPr="001A4966">
              <w:rPr>
                <w:rFonts w:ascii="Times New Roman" w:hAnsi="Times New Roman" w:cs="Times New Roman"/>
              </w:rPr>
              <w:br/>
            </w:r>
          </w:p>
          <w:p w:rsidR="00E12361" w:rsidRPr="001A4966" w:rsidRDefault="00E12361" w:rsidP="004F7B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Филиал Федерального бюджетного учреждения здравоохранения «Центр гигиены и эпидемиологии в Свердловской области</w:t>
            </w:r>
          </w:p>
          <w:p w:rsidR="00E12361" w:rsidRPr="001A4966" w:rsidRDefault="00E12361" w:rsidP="004F7B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городе Красноуфимск, Красноуфимском, </w:t>
            </w:r>
            <w:proofErr w:type="spellStart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Ачитском</w:t>
            </w:r>
            <w:proofErr w:type="spellEnd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Артинском</w:t>
            </w:r>
            <w:proofErr w:type="spellEnd"/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районах»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1A4966">
              <w:rPr>
                <w:rFonts w:ascii="Times New Roman" w:hAnsi="Times New Roman" w:cs="Times New Roman"/>
                <w:sz w:val="20"/>
                <w:szCs w:val="24"/>
              </w:rPr>
              <w:t>Советская</w:t>
            </w:r>
            <w:proofErr w:type="gramEnd"/>
            <w:r w:rsidRPr="001A4966">
              <w:rPr>
                <w:rFonts w:ascii="Times New Roman" w:hAnsi="Times New Roman" w:cs="Times New Roman"/>
                <w:sz w:val="20"/>
                <w:szCs w:val="24"/>
              </w:rPr>
              <w:t xml:space="preserve"> ул. 13, г. Красноуфимск, Свердловская обл., 623300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тел</w:t>
            </w: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.: </w:t>
            </w:r>
            <w:r w:rsidRPr="001A4966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(34394) </w:t>
            </w:r>
            <w:r w:rsidRPr="001A4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7-59-43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</w:rPr>
              <w:t>факс</w:t>
            </w: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1A4966"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  <w:t xml:space="preserve">(34394) </w:t>
            </w:r>
            <w:r w:rsidRPr="001A4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7-59-43</w:t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e-mail: </w:t>
            </w:r>
            <w:r w:rsidR="001B2681">
              <w:fldChar w:fldCharType="begin"/>
            </w:r>
            <w:r w:rsidR="001B2681" w:rsidRPr="003B02FB">
              <w:rPr>
                <w:lang w:val="en-US"/>
              </w:rPr>
              <w:instrText xml:space="preserve"> HYPERLINK "file:///C:\\Users\\</w:instrText>
            </w:r>
            <w:r w:rsidR="001B2681">
              <w:instrText>к</w:instrText>
            </w:r>
            <w:r w:rsidR="001B2681" w:rsidRPr="003B02FB">
              <w:rPr>
                <w:lang w:val="en-US"/>
              </w:rPr>
              <w:instrText>82\\Desktop\\</w:instrText>
            </w:r>
            <w:r w:rsidR="001B2681">
              <w:instrText>О</w:instrText>
            </w:r>
            <w:r w:rsidR="001B2681" w:rsidRPr="003B02FB">
              <w:rPr>
                <w:lang w:val="en-US"/>
              </w:rPr>
              <w:instrText>%20</w:instrText>
            </w:r>
            <w:r w:rsidR="001B2681">
              <w:instrText>корректировке</w:instrText>
            </w:r>
            <w:r w:rsidR="001B2681" w:rsidRPr="003B02FB">
              <w:rPr>
                <w:lang w:val="en-US"/>
              </w:rPr>
              <w:instrText>%20</w:instrText>
            </w:r>
            <w:r w:rsidR="001B2681">
              <w:instrText>бланков</w:instrText>
            </w:r>
            <w:r w:rsidR="001B2681" w:rsidRPr="003B02FB">
              <w:rPr>
                <w:lang w:val="en-US"/>
              </w:rPr>
              <w:instrText xml:space="preserve">\\mail_07@66.rospotrebnadzor.ru" </w:instrText>
            </w:r>
            <w:r w:rsidR="001B2681">
              <w:fldChar w:fldCharType="separate"/>
            </w:r>
            <w:r w:rsidRPr="001A4966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mail_07@66.rospotrebnadzor.ru</w:t>
            </w:r>
            <w:r w:rsidR="001B2681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496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http:\\ </w:t>
            </w:r>
            <w:r w:rsidR="001B2681">
              <w:fldChar w:fldCharType="begin"/>
            </w:r>
            <w:r w:rsidR="001B2681" w:rsidRPr="003B02FB">
              <w:rPr>
                <w:lang w:val="en-US"/>
              </w:rPr>
              <w:instrText xml:space="preserve"> HYPERLINK "file:///C:\\Users\\</w:instrText>
            </w:r>
            <w:r w:rsidR="001B2681">
              <w:instrText>к</w:instrText>
            </w:r>
            <w:r w:rsidR="001B2681" w:rsidRPr="003B02FB">
              <w:rPr>
                <w:lang w:val="en-US"/>
              </w:rPr>
              <w:instrText>82\\Desktop\\</w:instrText>
            </w:r>
            <w:r w:rsidR="001B2681">
              <w:instrText>О</w:instrText>
            </w:r>
            <w:r w:rsidR="001B2681" w:rsidRPr="003B02FB">
              <w:rPr>
                <w:lang w:val="en-US"/>
              </w:rPr>
              <w:instrText>%20</w:instrText>
            </w:r>
            <w:r w:rsidR="001B2681">
              <w:instrText>корректировке</w:instrText>
            </w:r>
            <w:r w:rsidR="001B2681" w:rsidRPr="003B02FB">
              <w:rPr>
                <w:lang w:val="en-US"/>
              </w:rPr>
              <w:instrText>%20</w:instrText>
            </w:r>
            <w:r w:rsidR="001B2681">
              <w:instrText>бланков</w:instrText>
            </w:r>
            <w:r w:rsidR="001B2681" w:rsidRPr="003B02FB">
              <w:rPr>
                <w:lang w:val="en-US"/>
              </w:rPr>
              <w:instrText xml:space="preserve">\\fbuz66.ru" </w:instrText>
            </w:r>
            <w:r w:rsidR="001B2681">
              <w:fldChar w:fldCharType="separate"/>
            </w:r>
            <w:r w:rsidRPr="001A4966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t>fbuz66.ru</w:t>
            </w:r>
            <w:r w:rsidR="001B2681">
              <w:rPr>
                <w:rStyle w:val="a6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12361" w:rsidRPr="001A4966" w:rsidRDefault="00E12361" w:rsidP="004F7BEE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1A4966">
              <w:rPr>
                <w:rFonts w:ascii="Times New Roman" w:hAnsi="Times New Roman" w:cs="Times New Roman"/>
                <w:sz w:val="20"/>
                <w:szCs w:val="20"/>
              </w:rPr>
              <w:t xml:space="preserve">ОКПО 01944619 , ОГРН 1056603530510                             </w:t>
            </w:r>
          </w:p>
          <w:p w:rsidR="00E12361" w:rsidRPr="001A4966" w:rsidRDefault="00E12361" w:rsidP="004F7BEE">
            <w:pPr>
              <w:pStyle w:val="140"/>
              <w:shd w:val="clear" w:color="auto" w:fill="auto"/>
              <w:rPr>
                <w:sz w:val="20"/>
                <w:szCs w:val="20"/>
              </w:rPr>
            </w:pPr>
            <w:r w:rsidRPr="001A4966">
              <w:rPr>
                <w:sz w:val="20"/>
                <w:szCs w:val="20"/>
              </w:rPr>
              <w:t>ИНН/КПП 6670081969/</w:t>
            </w:r>
            <w:r w:rsidRPr="001A4966">
              <w:rPr>
                <w:sz w:val="20"/>
                <w:szCs w:val="20"/>
                <w:lang w:val="en-US"/>
              </w:rPr>
              <w:t>66</w:t>
            </w:r>
            <w:r w:rsidRPr="001A4966">
              <w:rPr>
                <w:sz w:val="20"/>
                <w:szCs w:val="20"/>
              </w:rPr>
              <w:t>1943</w:t>
            </w:r>
            <w:r w:rsidRPr="001A4966">
              <w:rPr>
                <w:sz w:val="20"/>
                <w:szCs w:val="20"/>
                <w:lang w:val="en-US"/>
              </w:rPr>
              <w:t>001</w:t>
            </w:r>
          </w:p>
        </w:tc>
      </w:tr>
      <w:tr w:rsidR="009E2375" w:rsidRPr="00685F8B" w:rsidTr="00B4231E">
        <w:trPr>
          <w:gridAfter w:val="1"/>
          <w:wAfter w:w="30" w:type="dxa"/>
          <w:trHeight w:val="283"/>
        </w:trPr>
        <w:tc>
          <w:tcPr>
            <w:tcW w:w="1810" w:type="dxa"/>
            <w:tcBorders>
              <w:bottom w:val="single" w:sz="4" w:space="0" w:color="auto"/>
              <w:right w:val="nil"/>
            </w:tcBorders>
          </w:tcPr>
          <w:p w:rsidR="009E2375" w:rsidRPr="00930709" w:rsidRDefault="009E2375" w:rsidP="004F7BEE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E2375" w:rsidRPr="00930709" w:rsidRDefault="00B4231E" w:rsidP="00B4231E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от 16.02</w:t>
            </w:r>
            <w:r w:rsidR="009E2375" w:rsidRPr="00930709">
              <w:rPr>
                <w:rFonts w:ascii="Times New Roman" w:hAnsi="Times New Roman" w:cs="Times New Roman"/>
                <w:b/>
                <w:sz w:val="20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2663" w:type="dxa"/>
            <w:tcBorders>
              <w:left w:val="nil"/>
              <w:bottom w:val="nil"/>
            </w:tcBorders>
          </w:tcPr>
          <w:p w:rsidR="009E2375" w:rsidRPr="00930709" w:rsidRDefault="009E2375" w:rsidP="004F7BEE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E2375" w:rsidRPr="00930709" w:rsidRDefault="009E2375" w:rsidP="00B4231E">
            <w:pPr>
              <w:tabs>
                <w:tab w:val="left" w:pos="4320"/>
              </w:tabs>
              <w:rPr>
                <w:rFonts w:ascii="Times New Roman" w:hAnsi="Times New Roman" w:cs="Times New Roman"/>
                <w:b/>
                <w:sz w:val="20"/>
                <w:szCs w:val="24"/>
                <w:highlight w:val="yellow"/>
              </w:rPr>
            </w:pPr>
            <w:r w:rsidRPr="00930709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  <w:r w:rsidR="00B423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66-20-007/07-19-  338 </w:t>
            </w:r>
            <w:r w:rsidRPr="00930709">
              <w:rPr>
                <w:rFonts w:ascii="Times New Roman" w:hAnsi="Times New Roman" w:cs="Times New Roman"/>
                <w:b/>
                <w:sz w:val="20"/>
                <w:szCs w:val="24"/>
              </w:rPr>
              <w:t>-202</w:t>
            </w:r>
            <w:r w:rsidR="00B4231E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B4231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E12361" w:rsidRPr="001A4966" w:rsidRDefault="00334853" w:rsidP="00B4231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b/>
          <w:sz w:val="20"/>
        </w:rPr>
        <w:t xml:space="preserve"> </w:t>
      </w:r>
      <w:r w:rsidR="00B4231E" w:rsidRPr="00B4231E">
        <w:rPr>
          <w:rFonts w:ascii="Times New Roman" w:eastAsia="Times New Roman" w:hAnsi="Times New Roman" w:cs="Times New Roman"/>
          <w:b/>
          <w:color w:val="000000" w:themeColor="text1"/>
          <w:szCs w:val="64"/>
          <w:lang w:eastAsia="ru-RU"/>
        </w:rPr>
        <w:t>Осторожно сальмонеллёз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</w:t>
      </w:r>
      <w:proofErr w:type="gramStart"/>
      <w:r w:rsidRPr="001A4966">
        <w:rPr>
          <w:rFonts w:ascii="Times New Roman" w:hAnsi="Times New Roman" w:cs="Times New Roman"/>
          <w:sz w:val="20"/>
        </w:rPr>
        <w:t>в</w:t>
      </w:r>
      <w:proofErr w:type="gramEnd"/>
      <w:r w:rsidRPr="001A4966">
        <w:rPr>
          <w:rFonts w:ascii="Times New Roman" w:hAnsi="Times New Roman" w:cs="Times New Roman"/>
          <w:sz w:val="20"/>
        </w:rPr>
        <w:t xml:space="preserve">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Красноуфимском, </w:t>
      </w:r>
      <w:proofErr w:type="spellStart"/>
      <w:r w:rsidRPr="001A4966">
        <w:rPr>
          <w:rFonts w:ascii="Times New Roman" w:hAnsi="Times New Roman" w:cs="Times New Roman"/>
          <w:sz w:val="20"/>
        </w:rPr>
        <w:t>Ачитском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1A4966">
        <w:rPr>
          <w:rFonts w:ascii="Times New Roman" w:hAnsi="Times New Roman" w:cs="Times New Roman"/>
          <w:sz w:val="20"/>
        </w:rPr>
        <w:t>Артинском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1A4966">
        <w:rPr>
          <w:rFonts w:ascii="Times New Roman" w:hAnsi="Times New Roman" w:cs="Times New Roman"/>
          <w:sz w:val="20"/>
        </w:rPr>
        <w:t>районах</w:t>
      </w:r>
      <w:proofErr w:type="gramEnd"/>
      <w:r w:rsidRPr="001A4966">
        <w:rPr>
          <w:rFonts w:ascii="Times New Roman" w:hAnsi="Times New Roman" w:cs="Times New Roman"/>
          <w:sz w:val="20"/>
        </w:rPr>
        <w:t>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Default="00930709" w:rsidP="00930709">
      <w:pPr>
        <w:spacing w:after="0"/>
        <w:jc w:val="center"/>
        <w:rPr>
          <w:b/>
        </w:rPr>
      </w:pPr>
    </w:p>
    <w:p w:rsidR="00B4231E" w:rsidRPr="00B4231E" w:rsidRDefault="00B4231E" w:rsidP="00B4231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</w:pPr>
      <w:r w:rsidRPr="00B4231E"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  <w:t>Осторожно сальмонеллёз</w:t>
      </w:r>
    </w:p>
    <w:p w:rsidR="00B4231E" w:rsidRPr="00B4231E" w:rsidRDefault="00B4231E" w:rsidP="00B4231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Сальмонеллёз – это острое инфекционное заболевание человека и животных (</w:t>
      </w:r>
      <w:proofErr w:type="spellStart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зооантропоноз</w:t>
      </w:r>
      <w:proofErr w:type="spellEnd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), которое вызывается бактериями рода </w:t>
      </w:r>
      <w:proofErr w:type="spellStart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Salmonella</w:t>
      </w:r>
      <w:proofErr w:type="spellEnd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и характеризуется различными клиническими проявлениями: от тяжёлого </w:t>
      </w:r>
      <w:proofErr w:type="spellStart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генерализованного</w:t>
      </w:r>
      <w:proofErr w:type="spellEnd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течения до бессимптомного носительства. Протекает сальмонеллёз по типу острой кишечной инфекции (гастроэнтерит, энтерит, </w:t>
      </w:r>
      <w:proofErr w:type="spellStart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гастроэнтероколит</w:t>
      </w:r>
      <w:proofErr w:type="spellEnd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) с преимущественным поражением тонкого кишечника.</w:t>
      </w:r>
    </w:p>
    <w:p w:rsidR="00B4231E" w:rsidRPr="00B4231E" w:rsidRDefault="00B4231E" w:rsidP="00B4231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Широкое распространение в мире сальмонеллёзы получили благодаря различным изменениям технологии производства, хранения и реализации продуктов питания, меняющимся стереотипам пищевого поведения населения, интенсивному росту международного товарообмена и туризму. В 2022 г. случаи сальмонеллёзов были зарегистрированы на 14 административных территориях Липецкой области. Ведущим путём передачи являлся пищевой (88%), причём в 43% случаев заболевание было связано с употреблением яиц или мяса птицы. Лидирующая роль в этиологии заболевания принадлежала сальмонеллам группы</w:t>
      </w:r>
      <w:proofErr w:type="gramStart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Д</w:t>
      </w:r>
      <w:proofErr w:type="gramEnd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(преимущественно S. </w:t>
      </w:r>
      <w:proofErr w:type="spellStart"/>
      <w:proofErr w:type="gramStart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Enteritidis</w:t>
      </w:r>
      <w:proofErr w:type="spellEnd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), их удельный вес составил 64%.</w:t>
      </w:r>
      <w:proofErr w:type="gramEnd"/>
    </w:p>
    <w:p w:rsidR="00B4231E" w:rsidRPr="00B4231E" w:rsidRDefault="00B4231E" w:rsidP="00B4231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Сальмонеллы хорошо сохраняются в различных пищевых продуктах и обладают сравнительно высокой степенью устойчивости к воздействию различных факторов внешней среды. Они способны размножаться при температуре от 20°C до 42°C. При температуре ниже 5°C их рост прекращается. При прогревании жидких продуктов до 70°C они погибают через 5-10 минут, а при кипячении моментально. Соление и копчение оказывают на сальмонеллы относительно слабое действие.</w:t>
      </w:r>
    </w:p>
    <w:p w:rsidR="00B4231E" w:rsidRPr="00B4231E" w:rsidRDefault="00B4231E" w:rsidP="00B4231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Внутри вида сальмонеллы разделяют на несколько серотипов – бактерии патогенные только человека (например, </w:t>
      </w:r>
      <w:proofErr w:type="spellStart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Salmonella</w:t>
      </w:r>
      <w:proofErr w:type="spellEnd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</w:t>
      </w:r>
      <w:proofErr w:type="spellStart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Typhi</w:t>
      </w:r>
      <w:proofErr w:type="spellEnd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– возбудитель брюшного тифа), бактерии, вызывающие заболевание у животных, и патогенные как для животных, так и для человека (наиболее обширная группа, вызывающая сальмонеллёзы).</w:t>
      </w:r>
    </w:p>
    <w:p w:rsidR="00B4231E" w:rsidRPr="00B4231E" w:rsidRDefault="00B4231E" w:rsidP="00B4231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Резервуаром и источником инфекции являются различные виды сельскохозяйственных и диких животных (крупный и мелкий рогатый скот, свиньи) и птиц (куры, утки, гуси), определённая роль дополнительного источника принадлежит человеку (больной, носитель). Факторами передачи возбудителей инфекции при сальмонеллёзах являются, как правило, продукты животного происхождения: мясо, молоко и молочные </w:t>
      </w:r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lastRenderedPageBreak/>
        <w:t>продукты, яйца или продукты, в состав которых они входят, в том числе кремово-кондитерские изделия. Известны вспышки сальмонеллёза, связанные с употреблением рыбы и рыбных продуктов. Инфицированными могут быть и продукты растительного происхождения (овощи, фрукты, ягоды).</w:t>
      </w:r>
    </w:p>
    <w:p w:rsidR="00B4231E" w:rsidRPr="00B4231E" w:rsidRDefault="00B4231E" w:rsidP="00B4231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Время от момента попадания бактерии в организм до появления первых симптомов называют инкубационным периодом. При сальмонеллёзе он составляет в среднем от 1-2 суток до 8 дней. Это зависит от состояния организма и количества сальмонелл, попавших в желудочно-кишечный тракт. Заболевание начинается остро. Человек отмечает резкое ухудшение самочувствия: появляется слабость и общее недомогание, схваткообразная боль в животе, диарея, возможна многократная рвота и подъём температуры до 38-39◦С.</w:t>
      </w:r>
    </w:p>
    <w:p w:rsidR="00B4231E" w:rsidRPr="00B4231E" w:rsidRDefault="00B4231E" w:rsidP="00B4231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При подозрении на сальмонеллёз врач назначает лабораторные исследования: клинические и биохимические исследования крови, бактериологический посев для выявления возбудителя сальмонеллёза, ПЦР-тест для индикации ДНК бактерии, что позволит подтвердить или опровергнуть диагноз «сальмонеллёз» и подобрать эффективное лечение.</w:t>
      </w:r>
    </w:p>
    <w:p w:rsidR="00B4231E" w:rsidRPr="00B4231E" w:rsidRDefault="00B4231E" w:rsidP="00B4231E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Профилактика сальмонеллёза достаточно сложная, её эффективность зависит от контроля всех звеньев пищевой цепи – от сельскохозяйственного производства до обработки, производства и приготовления пищевых продуктов в общественных заведениях и в домашних условиях. </w:t>
      </w:r>
      <w:proofErr w:type="gramStart"/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Важной мерой предупреждения распространения заболевания помимо правильной организации ветеринарно-санитарного надзора на бойнях, мясо</w:t>
      </w:r>
      <w:r>
        <w:rPr>
          <w:rFonts w:ascii="Times New Roman" w:eastAsia="Times New Roman" w:hAnsi="Times New Roman" w:cs="Times New Roman"/>
          <w:color w:val="212529"/>
          <w:szCs w:val="64"/>
          <w:lang w:eastAsia="ru-RU"/>
        </w:rPr>
        <w:t xml:space="preserve"> </w:t>
      </w:r>
      <w:r w:rsidRPr="00B4231E">
        <w:rPr>
          <w:rFonts w:ascii="Times New Roman" w:eastAsia="Times New Roman" w:hAnsi="Times New Roman" w:cs="Times New Roman"/>
          <w:color w:val="212529"/>
          <w:szCs w:val="64"/>
          <w:lang w:eastAsia="ru-RU"/>
        </w:rPr>
        <w:t>- и птицекомбинатах является соблюдение правил личной гигиены, технологии приготовления пищи, условий её хранения и реализации, выбор доброкачественного сырья для приготовления блюд, использование раздельных досок, посуды, ножей и др. для сырых и готовых продуктов, отказ от употребления в пищу сырых яиц.</w:t>
      </w:r>
      <w:proofErr w:type="gramEnd"/>
    </w:p>
    <w:p w:rsidR="00B80F02" w:rsidRPr="00B80F02" w:rsidRDefault="00B80F02" w:rsidP="00B80F02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Cs w:val="64"/>
          <w:lang w:eastAsia="ru-RU"/>
        </w:rPr>
      </w:pPr>
    </w:p>
    <w:p w:rsidR="00E12361" w:rsidRPr="00E12361" w:rsidRDefault="00E12361" w:rsidP="009E2375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</w:p>
    <w:sectPr w:rsidR="00E12361" w:rsidRPr="00E12361" w:rsidSect="00004FF9"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81" w:rsidRDefault="001B2681" w:rsidP="00E12361">
      <w:pPr>
        <w:spacing w:after="0" w:line="240" w:lineRule="auto"/>
      </w:pPr>
      <w:r>
        <w:separator/>
      </w:r>
    </w:p>
  </w:endnote>
  <w:endnote w:type="continuationSeparator" w:id="0">
    <w:p w:rsidR="001B2681" w:rsidRDefault="001B2681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81" w:rsidRDefault="001B2681" w:rsidP="00E12361">
      <w:pPr>
        <w:spacing w:after="0" w:line="240" w:lineRule="auto"/>
      </w:pPr>
      <w:r>
        <w:separator/>
      </w:r>
    </w:p>
  </w:footnote>
  <w:footnote w:type="continuationSeparator" w:id="0">
    <w:p w:rsidR="001B2681" w:rsidRDefault="001B2681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57E9E"/>
    <w:rsid w:val="000B2D32"/>
    <w:rsid w:val="00153757"/>
    <w:rsid w:val="001B2681"/>
    <w:rsid w:val="0025142B"/>
    <w:rsid w:val="002C4102"/>
    <w:rsid w:val="00334853"/>
    <w:rsid w:val="003445D1"/>
    <w:rsid w:val="003B02FB"/>
    <w:rsid w:val="00427495"/>
    <w:rsid w:val="004833CC"/>
    <w:rsid w:val="004F1DB3"/>
    <w:rsid w:val="005D2F9F"/>
    <w:rsid w:val="00683877"/>
    <w:rsid w:val="00685F8B"/>
    <w:rsid w:val="00754B46"/>
    <w:rsid w:val="00877C88"/>
    <w:rsid w:val="008A3686"/>
    <w:rsid w:val="008A434C"/>
    <w:rsid w:val="00930709"/>
    <w:rsid w:val="009E2375"/>
    <w:rsid w:val="00A96E38"/>
    <w:rsid w:val="00B23790"/>
    <w:rsid w:val="00B25578"/>
    <w:rsid w:val="00B4231E"/>
    <w:rsid w:val="00B80F02"/>
    <w:rsid w:val="00C21D7B"/>
    <w:rsid w:val="00C46EA0"/>
    <w:rsid w:val="00CA407D"/>
    <w:rsid w:val="00E12361"/>
    <w:rsid w:val="00E1589E"/>
    <w:rsid w:val="00E3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21</cp:revision>
  <cp:lastPrinted>2024-02-16T11:06:00Z</cp:lastPrinted>
  <dcterms:created xsi:type="dcterms:W3CDTF">2022-04-14T10:59:00Z</dcterms:created>
  <dcterms:modified xsi:type="dcterms:W3CDTF">2024-02-19T05:03:00Z</dcterms:modified>
</cp:coreProperties>
</file>